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9654"/>
      </w:tblGrid>
      <w:tr w:rsidR="001C038F" w:rsidRPr="00A0059D" w:rsidTr="004A208C">
        <w:trPr>
          <w:trHeight w:val="2554"/>
        </w:trPr>
        <w:tc>
          <w:tcPr>
            <w:tcW w:w="9654" w:type="dxa"/>
            <w:shd w:val="clear" w:color="auto" w:fill="auto"/>
            <w:noWrap/>
            <w:vAlign w:val="bottom"/>
            <w:hideMark/>
          </w:tcPr>
          <w:p w:rsidR="001C038F" w:rsidRPr="00A0059D" w:rsidRDefault="00AB3E53" w:rsidP="00637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E5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90.85pt;margin-top:-36.7pt;width:312.1pt;height:81.85pt;z-index:251660288" stroked="f">
                  <v:textbox style="mso-next-textbox:#_x0000_s1028">
                    <w:txbxContent>
                      <w:p w:rsidR="0060215A" w:rsidRPr="008E1E29" w:rsidRDefault="0060215A" w:rsidP="008E1E2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</w:t>
                        </w:r>
                        <w:r w:rsidRPr="008E1E2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Выписка из приложений к приказам </w:t>
                        </w:r>
                      </w:p>
                      <w:p w:rsidR="0060215A" w:rsidRPr="008E1E29" w:rsidRDefault="00A20B16" w:rsidP="00460D7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</w:t>
                        </w:r>
                        <w:r w:rsidR="0060215A" w:rsidRPr="008E1E2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ФБУЗ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60215A" w:rsidRPr="008E1E2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«Центр 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60215A" w:rsidRPr="008E1E2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гигиены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60215A" w:rsidRPr="008E1E2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и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</w:t>
                        </w:r>
                        <w:r w:rsidR="0060215A" w:rsidRPr="008E1E2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эпидемиологи  </w:t>
                        </w:r>
                      </w:p>
                      <w:p w:rsidR="00A20B16" w:rsidRDefault="00A20B16" w:rsidP="00A20B16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</w:t>
                        </w:r>
                        <w:r w:rsidR="0060215A" w:rsidRPr="008E1E2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   Вологодской   области» </w:t>
                        </w:r>
                        <w:r w:rsidR="00BA38A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№463 от 07.11.2023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</w:p>
                      <w:p w:rsidR="0060215A" w:rsidRPr="00A20B16" w:rsidRDefault="00A20B16" w:rsidP="00A20B16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</w:t>
                        </w:r>
                        <w:r w:rsidR="0060215A" w:rsidRPr="004209D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№</w:t>
                        </w:r>
                        <w:r w:rsidR="00BA38A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473 от 16.12</w:t>
                        </w:r>
                        <w:r w:rsidR="0060215A" w:rsidRPr="004209D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 w:rsidR="00BA38AE">
                          <w:rPr>
                            <w:rFonts w:ascii="Times New Roman" w:hAnsi="Times New Roman" w:cs="Times New Roman"/>
                          </w:rPr>
                          <w:t>2024, №477 от 17.12.2024</w:t>
                        </w:r>
                      </w:p>
                      <w:p w:rsidR="0060215A" w:rsidRPr="005A1248" w:rsidRDefault="0060215A" w:rsidP="005A1248">
                        <w:pPr>
                          <w:spacing w:after="0" w:line="240" w:lineRule="auto"/>
                          <w:jc w:val="right"/>
                          <w:rPr>
                            <w:i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1C038F" w:rsidRPr="00A0059D" w:rsidRDefault="001C038F" w:rsidP="00637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C038F" w:rsidRDefault="001C038F" w:rsidP="00637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38F" w:rsidRPr="006E1090" w:rsidRDefault="001C038F" w:rsidP="008E1E2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090">
              <w:rPr>
                <w:rFonts w:ascii="Times New Roman" w:hAnsi="Times New Roman" w:cs="Times New Roman"/>
                <w:b/>
                <w:sz w:val="28"/>
                <w:szCs w:val="28"/>
              </w:rPr>
              <w:t>Исследование воды</w:t>
            </w:r>
          </w:p>
          <w:p w:rsidR="002D176B" w:rsidRPr="006E1090" w:rsidRDefault="001C038F" w:rsidP="008E1E2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0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Филиал ФБУЗ «Центр гигиены и эпидемиологии </w:t>
            </w:r>
          </w:p>
          <w:p w:rsidR="001C038F" w:rsidRPr="00A20B16" w:rsidRDefault="001C038F" w:rsidP="00A20B16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E1090">
              <w:rPr>
                <w:rFonts w:ascii="Times New Roman" w:hAnsi="Times New Roman" w:cs="Times New Roman"/>
                <w:b/>
                <w:sz w:val="28"/>
                <w:szCs w:val="28"/>
              </w:rPr>
              <w:t>в Вологодской области»</w:t>
            </w:r>
            <w:r w:rsidR="002D176B" w:rsidRPr="006E10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E1E29" w:rsidRPr="006E10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городе </w:t>
            </w:r>
            <w:r w:rsidRPr="006E1090">
              <w:rPr>
                <w:rFonts w:ascii="Times New Roman" w:hAnsi="Times New Roman" w:cs="Times New Roman"/>
                <w:b/>
                <w:sz w:val="28"/>
                <w:szCs w:val="28"/>
              </w:rPr>
              <w:t>Кириллов</w:t>
            </w:r>
          </w:p>
        </w:tc>
      </w:tr>
    </w:tbl>
    <w:tbl>
      <w:tblPr>
        <w:tblStyle w:val="a3"/>
        <w:tblW w:w="10490" w:type="dxa"/>
        <w:tblInd w:w="-176" w:type="dxa"/>
        <w:tblLayout w:type="fixed"/>
        <w:tblLook w:val="04A0"/>
      </w:tblPr>
      <w:tblGrid>
        <w:gridCol w:w="993"/>
        <w:gridCol w:w="8080"/>
        <w:gridCol w:w="1417"/>
      </w:tblGrid>
      <w:tr w:rsidR="001C1513" w:rsidRPr="00A0059D" w:rsidTr="006469BF">
        <w:tc>
          <w:tcPr>
            <w:tcW w:w="993" w:type="dxa"/>
          </w:tcPr>
          <w:p w:rsidR="001C1513" w:rsidRPr="000C2B29" w:rsidRDefault="001C1513" w:rsidP="00881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80" w:type="dxa"/>
            <w:vAlign w:val="center"/>
          </w:tcPr>
          <w:p w:rsidR="001C1513" w:rsidRPr="00536DFE" w:rsidRDefault="001C1513" w:rsidP="008814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F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(этап) исследования</w:t>
            </w:r>
          </w:p>
        </w:tc>
        <w:tc>
          <w:tcPr>
            <w:tcW w:w="1417" w:type="dxa"/>
          </w:tcPr>
          <w:p w:rsidR="001C1513" w:rsidRPr="00536DFE" w:rsidRDefault="001C1513" w:rsidP="00716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36DFE">
              <w:rPr>
                <w:rFonts w:ascii="Times New Roman" w:hAnsi="Times New Roman" w:cs="Times New Roman"/>
                <w:b/>
                <w:sz w:val="24"/>
                <w:szCs w:val="24"/>
              </w:rPr>
              <w:t>Цена  без НДС, руб.</w:t>
            </w:r>
          </w:p>
        </w:tc>
      </w:tr>
      <w:tr w:rsidR="001C1513" w:rsidRPr="00A20B16" w:rsidTr="0093269E">
        <w:tc>
          <w:tcPr>
            <w:tcW w:w="993" w:type="dxa"/>
            <w:shd w:val="clear" w:color="auto" w:fill="D9D9D9" w:themeFill="background1" w:themeFillShade="D9"/>
          </w:tcPr>
          <w:p w:rsidR="001C1513" w:rsidRPr="00A20B16" w:rsidRDefault="00D41ACF" w:rsidP="00D41ACF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u w:val="single"/>
                <w:lang w:val="en-US"/>
              </w:rPr>
            </w:pPr>
            <w:r w:rsidRPr="00A20B16">
              <w:rPr>
                <w:rFonts w:ascii="Times New Roman" w:hAnsi="Times New Roman" w:cs="Times New Roman"/>
                <w:b/>
                <w:sz w:val="27"/>
                <w:szCs w:val="27"/>
                <w:u w:val="single"/>
                <w:lang w:val="en-US"/>
              </w:rPr>
              <w:t>I</w:t>
            </w:r>
          </w:p>
        </w:tc>
        <w:tc>
          <w:tcPr>
            <w:tcW w:w="9497" w:type="dxa"/>
            <w:gridSpan w:val="2"/>
            <w:shd w:val="clear" w:color="auto" w:fill="D9D9D9" w:themeFill="background1" w:themeFillShade="D9"/>
          </w:tcPr>
          <w:p w:rsidR="001C1513" w:rsidRPr="00A20B16" w:rsidRDefault="001C1513" w:rsidP="00D41ACF">
            <w:pPr>
              <w:ind w:left="36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A20B16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БАКТЕРИОЛОГИЧЕСКИЕ  ИССЛЕДОВАНИЯ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1C1513" w:rsidP="00D41ACF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1.1</w:t>
            </w:r>
          </w:p>
        </w:tc>
        <w:tc>
          <w:tcPr>
            <w:tcW w:w="8080" w:type="dxa"/>
          </w:tcPr>
          <w:p w:rsidR="001C1513" w:rsidRPr="00A02F92" w:rsidRDefault="001C1513" w:rsidP="0048677E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Вода питьевая</w:t>
            </w:r>
          </w:p>
        </w:tc>
        <w:tc>
          <w:tcPr>
            <w:tcW w:w="1417" w:type="dxa"/>
            <w:vAlign w:val="center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1C1513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1.1.1</w:t>
            </w: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Общее микробное число (ОМЧ)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118,15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1C1513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1.1.2</w:t>
            </w:r>
          </w:p>
        </w:tc>
        <w:tc>
          <w:tcPr>
            <w:tcW w:w="8080" w:type="dxa"/>
          </w:tcPr>
          <w:p w:rsidR="001C1513" w:rsidRPr="00A02F92" w:rsidRDefault="001C1513" w:rsidP="008E1E2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Общие </w:t>
            </w: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колиформные</w:t>
            </w:r>
            <w:proofErr w:type="spellEnd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бактерии (ОКБ)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531,68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1C1513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1.1.3</w:t>
            </w: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Сульфитредуцирующие</w:t>
            </w:r>
            <w:proofErr w:type="spellEnd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клостридии</w:t>
            </w:r>
            <w:proofErr w:type="spellEnd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295,38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1C1513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1.1.4</w:t>
            </w: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Колифаги</w:t>
            </w:r>
            <w:proofErr w:type="spellEnd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472,60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1.1.5</w:t>
            </w: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Бактерии</w:t>
            </w: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вида</w:t>
            </w: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Escherichia coli (</w:t>
            </w: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E.coli</w:t>
            </w:r>
            <w:proofErr w:type="spellEnd"/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295,38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1.1.6</w:t>
            </w: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Энтерококки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590,75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1C1513" w:rsidP="00D41ACF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на патогенную микрофлору:</w:t>
            </w:r>
          </w:p>
        </w:tc>
        <w:tc>
          <w:tcPr>
            <w:tcW w:w="1417" w:type="dxa"/>
            <w:vAlign w:val="center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1.1.7</w:t>
            </w:r>
          </w:p>
        </w:tc>
        <w:tc>
          <w:tcPr>
            <w:tcW w:w="8080" w:type="dxa"/>
          </w:tcPr>
          <w:p w:rsidR="001C1513" w:rsidRPr="00A02F92" w:rsidRDefault="00D275B1" w:rsidP="0048677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б</w:t>
            </w:r>
            <w:r w:rsidR="001C1513"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актерии рода </w:t>
            </w:r>
            <w:proofErr w:type="spellStart"/>
            <w:r w:rsidR="001C1513" w:rsidRPr="00A02F92">
              <w:rPr>
                <w:rFonts w:ascii="Times New Roman" w:hAnsi="Times New Roman" w:cs="Times New Roman"/>
                <w:sz w:val="27"/>
                <w:szCs w:val="27"/>
              </w:rPr>
              <w:t>Salmonella</w:t>
            </w:r>
            <w:proofErr w:type="spellEnd"/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945,20</w:t>
            </w:r>
          </w:p>
        </w:tc>
      </w:tr>
      <w:tr w:rsidR="00775AC5" w:rsidRPr="00A20B16" w:rsidTr="00775AC5">
        <w:tc>
          <w:tcPr>
            <w:tcW w:w="993" w:type="dxa"/>
          </w:tcPr>
          <w:p w:rsidR="00775AC5" w:rsidRPr="00A02F92" w:rsidRDefault="00775AC5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1.1.8</w:t>
            </w:r>
          </w:p>
        </w:tc>
        <w:tc>
          <w:tcPr>
            <w:tcW w:w="8080" w:type="dxa"/>
            <w:vAlign w:val="center"/>
          </w:tcPr>
          <w:p w:rsidR="00775AC5" w:rsidRPr="00A02F92" w:rsidRDefault="00BA38AE" w:rsidP="00775AC5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Синегнойная палочка (</w:t>
            </w:r>
            <w:r w:rsidR="00775AC5" w:rsidRPr="00A02F92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val="en-US"/>
              </w:rPr>
              <w:t xml:space="preserve">Pseudomonas </w:t>
            </w:r>
            <w:proofErr w:type="spellStart"/>
            <w:r w:rsidR="00775AC5" w:rsidRPr="00A02F92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val="en-US"/>
              </w:rPr>
              <w:t>aeruginosa</w:t>
            </w:r>
            <w:proofErr w:type="spellEnd"/>
            <w:r w:rsidRPr="00A02F92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)</w:t>
            </w:r>
          </w:p>
        </w:tc>
        <w:tc>
          <w:tcPr>
            <w:tcW w:w="1417" w:type="dxa"/>
            <w:vAlign w:val="bottom"/>
          </w:tcPr>
          <w:p w:rsidR="00775AC5" w:rsidRPr="00A02F92" w:rsidRDefault="00775AC5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354,45</w:t>
            </w:r>
          </w:p>
        </w:tc>
      </w:tr>
      <w:tr w:rsidR="00775AC5" w:rsidRPr="00A20B16" w:rsidTr="006469BF">
        <w:tc>
          <w:tcPr>
            <w:tcW w:w="993" w:type="dxa"/>
          </w:tcPr>
          <w:p w:rsidR="00775AC5" w:rsidRPr="00A02F92" w:rsidRDefault="00775AC5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1.1.9</w:t>
            </w:r>
          </w:p>
        </w:tc>
        <w:tc>
          <w:tcPr>
            <w:tcW w:w="8080" w:type="dxa"/>
          </w:tcPr>
          <w:p w:rsidR="00775AC5" w:rsidRPr="00A02F92" w:rsidRDefault="00775AC5" w:rsidP="0048677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Бактерии вида </w:t>
            </w: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Staphylococcus</w:t>
            </w: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aureus</w:t>
            </w:r>
            <w:proofErr w:type="spellEnd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S</w:t>
            </w: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aureus</w:t>
            </w:r>
            <w:proofErr w:type="spellEnd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:rsidR="00775AC5" w:rsidRPr="00A02F92" w:rsidRDefault="00775AC5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295,38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1.2</w:t>
            </w:r>
          </w:p>
        </w:tc>
        <w:tc>
          <w:tcPr>
            <w:tcW w:w="8080" w:type="dxa"/>
          </w:tcPr>
          <w:p w:rsidR="001C1513" w:rsidRPr="00A02F92" w:rsidRDefault="001C1513" w:rsidP="0048677E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Вода открытых водоемов, сточная</w:t>
            </w:r>
          </w:p>
        </w:tc>
        <w:tc>
          <w:tcPr>
            <w:tcW w:w="1417" w:type="dxa"/>
            <w:vAlign w:val="center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1.2.1</w:t>
            </w:r>
          </w:p>
        </w:tc>
        <w:tc>
          <w:tcPr>
            <w:tcW w:w="8080" w:type="dxa"/>
          </w:tcPr>
          <w:p w:rsidR="001C1513" w:rsidRPr="00A02F92" w:rsidRDefault="001C1513" w:rsidP="00B1234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Общие </w:t>
            </w: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колиформные</w:t>
            </w:r>
            <w:proofErr w:type="spellEnd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бактерии (ОКБ)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531,68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1.2.2</w:t>
            </w:r>
          </w:p>
        </w:tc>
        <w:tc>
          <w:tcPr>
            <w:tcW w:w="8080" w:type="dxa"/>
          </w:tcPr>
          <w:p w:rsidR="001C1513" w:rsidRPr="00A02F92" w:rsidRDefault="001C1513" w:rsidP="00B12340">
            <w:pPr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Бактерии</w:t>
            </w: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вида</w:t>
            </w: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Escherichia coli (</w:t>
            </w: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E.coli</w:t>
            </w:r>
            <w:proofErr w:type="spellEnd"/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295,38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1.2.3</w:t>
            </w: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Энтерококки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472,60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1.2.4</w:t>
            </w: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Золотистый стафилококк (</w:t>
            </w: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Staphylococcus</w:t>
            </w:r>
            <w:proofErr w:type="spellEnd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aureus</w:t>
            </w:r>
            <w:proofErr w:type="spellEnd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295,38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1.2.5</w:t>
            </w: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Колифаги</w:t>
            </w:r>
            <w:proofErr w:type="spellEnd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  <w:highlight w:val="yellow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472,60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1C1513" w:rsidP="00D41ACF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на патогенную микрофлору: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  <w:highlight w:val="yellow"/>
              </w:rPr>
            </w:pP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1.2.6</w:t>
            </w:r>
          </w:p>
        </w:tc>
        <w:tc>
          <w:tcPr>
            <w:tcW w:w="8080" w:type="dxa"/>
          </w:tcPr>
          <w:p w:rsidR="001C1513" w:rsidRPr="00A02F92" w:rsidRDefault="001C1513" w:rsidP="0048677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Бактерии рода </w:t>
            </w: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Salmonella</w:t>
            </w:r>
            <w:proofErr w:type="spellEnd"/>
          </w:p>
        </w:tc>
        <w:tc>
          <w:tcPr>
            <w:tcW w:w="1417" w:type="dxa"/>
            <w:vAlign w:val="bottom"/>
          </w:tcPr>
          <w:p w:rsidR="001C1513" w:rsidRPr="00A02F92" w:rsidRDefault="001C1513" w:rsidP="004D0260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945,20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1.2.7</w:t>
            </w: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Бактерии рода </w:t>
            </w: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Vibrionaceae</w:t>
            </w:r>
            <w:proofErr w:type="spellEnd"/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827,05</w:t>
            </w:r>
          </w:p>
        </w:tc>
      </w:tr>
      <w:tr w:rsidR="00A20B16" w:rsidRPr="00A20B16" w:rsidTr="006469BF">
        <w:tc>
          <w:tcPr>
            <w:tcW w:w="993" w:type="dxa"/>
          </w:tcPr>
          <w:p w:rsidR="00A20B16" w:rsidRPr="00A02F92" w:rsidRDefault="00A20B16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1.2.8</w:t>
            </w:r>
          </w:p>
        </w:tc>
        <w:tc>
          <w:tcPr>
            <w:tcW w:w="8080" w:type="dxa"/>
          </w:tcPr>
          <w:p w:rsidR="00A20B16" w:rsidRPr="00A02F92" w:rsidRDefault="00BA38A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Синегнойная палочка (</w:t>
            </w:r>
            <w:r w:rsidR="00A20B16" w:rsidRPr="00A02F92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val="en-US"/>
              </w:rPr>
              <w:t xml:space="preserve">Pseudomonas </w:t>
            </w:r>
            <w:proofErr w:type="spellStart"/>
            <w:r w:rsidR="00A20B16" w:rsidRPr="00A02F92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val="en-US"/>
              </w:rPr>
              <w:t>aeruginosa</w:t>
            </w:r>
            <w:proofErr w:type="spellEnd"/>
            <w:r w:rsidRPr="00A02F92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)</w:t>
            </w:r>
          </w:p>
        </w:tc>
        <w:tc>
          <w:tcPr>
            <w:tcW w:w="1417" w:type="dxa"/>
            <w:vAlign w:val="bottom"/>
          </w:tcPr>
          <w:p w:rsidR="00A20B16" w:rsidRPr="00A02F92" w:rsidRDefault="00A20B16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354,45</w:t>
            </w:r>
          </w:p>
        </w:tc>
      </w:tr>
      <w:tr w:rsidR="00A20B16" w:rsidRPr="00A20B16" w:rsidTr="00A20B16">
        <w:tc>
          <w:tcPr>
            <w:tcW w:w="993" w:type="dxa"/>
          </w:tcPr>
          <w:p w:rsidR="00A20B16" w:rsidRPr="00A02F92" w:rsidRDefault="00A20B16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1.2.9</w:t>
            </w:r>
          </w:p>
        </w:tc>
        <w:tc>
          <w:tcPr>
            <w:tcW w:w="8080" w:type="dxa"/>
            <w:vAlign w:val="center"/>
          </w:tcPr>
          <w:p w:rsidR="00A20B16" w:rsidRPr="00A02F92" w:rsidRDefault="00A20B16" w:rsidP="00A20B16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Бактерии рода </w:t>
            </w: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val="en-US"/>
              </w:rPr>
              <w:t>Shigella</w:t>
            </w:r>
            <w:proofErr w:type="spellEnd"/>
          </w:p>
        </w:tc>
        <w:tc>
          <w:tcPr>
            <w:tcW w:w="1417" w:type="dxa"/>
            <w:vAlign w:val="bottom"/>
          </w:tcPr>
          <w:p w:rsidR="00A20B16" w:rsidRPr="00A02F92" w:rsidRDefault="00A20B16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945,20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1.3</w:t>
            </w:r>
          </w:p>
        </w:tc>
        <w:tc>
          <w:tcPr>
            <w:tcW w:w="8080" w:type="dxa"/>
          </w:tcPr>
          <w:p w:rsidR="001C1513" w:rsidRPr="00A02F92" w:rsidRDefault="001C1513" w:rsidP="0048677E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Вода плавательных бассейнов</w:t>
            </w:r>
          </w:p>
        </w:tc>
        <w:tc>
          <w:tcPr>
            <w:tcW w:w="1417" w:type="dxa"/>
            <w:vAlign w:val="center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1.3.1</w:t>
            </w:r>
          </w:p>
        </w:tc>
        <w:tc>
          <w:tcPr>
            <w:tcW w:w="8080" w:type="dxa"/>
          </w:tcPr>
          <w:p w:rsidR="001C1513" w:rsidRPr="00A02F92" w:rsidRDefault="00BA38A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Общие</w:t>
            </w:r>
            <w:r w:rsidR="001C1513"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1C1513" w:rsidRPr="00A02F92">
              <w:rPr>
                <w:rFonts w:ascii="Times New Roman" w:hAnsi="Times New Roman" w:cs="Times New Roman"/>
                <w:sz w:val="27"/>
                <w:szCs w:val="27"/>
              </w:rPr>
              <w:t>колиформные</w:t>
            </w:r>
            <w:proofErr w:type="spellEnd"/>
            <w:r w:rsidR="001C1513"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бактерии (ОКБ)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354,45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1.3.2</w:t>
            </w:r>
          </w:p>
        </w:tc>
        <w:tc>
          <w:tcPr>
            <w:tcW w:w="8080" w:type="dxa"/>
          </w:tcPr>
          <w:p w:rsidR="001C1513" w:rsidRPr="00A02F92" w:rsidRDefault="00BA38A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Бактерии вида </w:t>
            </w: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Staphylococcus</w:t>
            </w: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aureus</w:t>
            </w:r>
            <w:proofErr w:type="spellEnd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S</w:t>
            </w: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aureus</w:t>
            </w:r>
            <w:proofErr w:type="spellEnd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295,38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1.3.3</w:t>
            </w:r>
          </w:p>
        </w:tc>
        <w:tc>
          <w:tcPr>
            <w:tcW w:w="8080" w:type="dxa"/>
          </w:tcPr>
          <w:p w:rsidR="001C1513" w:rsidRPr="00A02F92" w:rsidRDefault="001C1513" w:rsidP="0048677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Синегнойная палочка </w:t>
            </w:r>
            <w:r w:rsidR="00BA38AE" w:rsidRPr="00A02F92"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="00BA38AE" w:rsidRPr="00A02F92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val="en-US"/>
              </w:rPr>
              <w:t xml:space="preserve">Pseudomonas </w:t>
            </w:r>
            <w:proofErr w:type="spellStart"/>
            <w:r w:rsidR="00BA38AE" w:rsidRPr="00A02F92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val="en-US"/>
              </w:rPr>
              <w:t>aeruginosa</w:t>
            </w:r>
            <w:proofErr w:type="spellEnd"/>
            <w:r w:rsidR="00BA38AE" w:rsidRPr="00A02F92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)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354,45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1.3.4</w:t>
            </w: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Колифаги</w:t>
            </w:r>
            <w:proofErr w:type="spellEnd"/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472,60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1C1513" w:rsidP="00D41ACF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на патогенную микрофлору: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Cs/>
                <w:sz w:val="27"/>
                <w:szCs w:val="27"/>
              </w:rPr>
              <w:t>1.3.5</w:t>
            </w: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на </w:t>
            </w:r>
            <w:proofErr w:type="spellStart"/>
            <w:r w:rsidRPr="00A02F92">
              <w:rPr>
                <w:rFonts w:ascii="Times New Roman" w:hAnsi="Times New Roman" w:cs="Times New Roman"/>
                <w:bCs/>
                <w:sz w:val="27"/>
                <w:szCs w:val="27"/>
              </w:rPr>
              <w:t>шигеллы</w:t>
            </w:r>
            <w:proofErr w:type="spellEnd"/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945,20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1.3.6</w:t>
            </w:r>
          </w:p>
        </w:tc>
        <w:tc>
          <w:tcPr>
            <w:tcW w:w="8080" w:type="dxa"/>
          </w:tcPr>
          <w:p w:rsidR="001C1513" w:rsidRPr="00A02F92" w:rsidRDefault="001C1513" w:rsidP="0048677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бактерии рода </w:t>
            </w: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Salmonella</w:t>
            </w:r>
            <w:proofErr w:type="spellEnd"/>
          </w:p>
        </w:tc>
        <w:tc>
          <w:tcPr>
            <w:tcW w:w="1417" w:type="dxa"/>
            <w:vAlign w:val="bottom"/>
          </w:tcPr>
          <w:p w:rsidR="001C1513" w:rsidRPr="00A02F92" w:rsidRDefault="001C1513" w:rsidP="00C23309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945,20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1.3.7</w:t>
            </w:r>
          </w:p>
        </w:tc>
        <w:tc>
          <w:tcPr>
            <w:tcW w:w="8080" w:type="dxa"/>
          </w:tcPr>
          <w:p w:rsidR="001C1513" w:rsidRPr="00A02F92" w:rsidRDefault="006469BF" w:rsidP="0048677E">
            <w:pPr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б</w:t>
            </w:r>
            <w:r w:rsidR="001C1513" w:rsidRPr="00A02F92">
              <w:rPr>
                <w:rFonts w:ascii="Times New Roman" w:hAnsi="Times New Roman" w:cs="Times New Roman"/>
                <w:sz w:val="27"/>
                <w:szCs w:val="27"/>
              </w:rPr>
              <w:t>актерии</w:t>
            </w:r>
            <w:r w:rsidR="001C1513"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r w:rsidR="001C1513" w:rsidRPr="00A02F92">
              <w:rPr>
                <w:rFonts w:ascii="Times New Roman" w:hAnsi="Times New Roman" w:cs="Times New Roman"/>
                <w:sz w:val="27"/>
                <w:szCs w:val="27"/>
              </w:rPr>
              <w:t>вида</w:t>
            </w:r>
            <w:r w:rsidR="001C1513"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Escherichia coli (</w:t>
            </w:r>
            <w:proofErr w:type="spellStart"/>
            <w:r w:rsidR="001C1513"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E.coli</w:t>
            </w:r>
            <w:proofErr w:type="spellEnd"/>
            <w:r w:rsidR="001C1513"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:rsidR="001C1513" w:rsidRPr="00A02F92" w:rsidRDefault="001C1513" w:rsidP="00C23309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295,38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1.3.8</w:t>
            </w:r>
          </w:p>
        </w:tc>
        <w:tc>
          <w:tcPr>
            <w:tcW w:w="8080" w:type="dxa"/>
          </w:tcPr>
          <w:p w:rsidR="001C1513" w:rsidRPr="00A02F92" w:rsidRDefault="001C1513" w:rsidP="0048677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энтерококки</w:t>
            </w:r>
          </w:p>
        </w:tc>
        <w:tc>
          <w:tcPr>
            <w:tcW w:w="1417" w:type="dxa"/>
            <w:vAlign w:val="bottom"/>
          </w:tcPr>
          <w:p w:rsidR="001C1513" w:rsidRPr="00A02F92" w:rsidRDefault="001C1513" w:rsidP="0048677E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590,75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1.3.9</w:t>
            </w:r>
          </w:p>
        </w:tc>
        <w:tc>
          <w:tcPr>
            <w:tcW w:w="8080" w:type="dxa"/>
          </w:tcPr>
          <w:p w:rsidR="001C1513" w:rsidRPr="00A02F92" w:rsidRDefault="001C1513" w:rsidP="0048677E">
            <w:pPr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Candida </w:t>
            </w: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albicaris</w:t>
            </w:r>
            <w:proofErr w:type="spellEnd"/>
          </w:p>
        </w:tc>
        <w:tc>
          <w:tcPr>
            <w:tcW w:w="1417" w:type="dxa"/>
            <w:vAlign w:val="bottom"/>
          </w:tcPr>
          <w:p w:rsidR="001C1513" w:rsidRPr="00A02F92" w:rsidRDefault="001C1513" w:rsidP="0048677E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708,90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1.4</w:t>
            </w:r>
          </w:p>
        </w:tc>
        <w:tc>
          <w:tcPr>
            <w:tcW w:w="8080" w:type="dxa"/>
          </w:tcPr>
          <w:p w:rsidR="001C1513" w:rsidRPr="00A02F92" w:rsidRDefault="001C1513" w:rsidP="0048677E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Вода, расфасованная в емкости (</w:t>
            </w:r>
            <w:proofErr w:type="spellStart"/>
            <w:r w:rsidRPr="00A02F92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бутылированная</w:t>
            </w:r>
            <w:proofErr w:type="spellEnd"/>
            <w:r w:rsidRPr="00A02F92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 xml:space="preserve"> вода)</w:t>
            </w:r>
          </w:p>
        </w:tc>
        <w:tc>
          <w:tcPr>
            <w:tcW w:w="1417" w:type="dxa"/>
            <w:vAlign w:val="center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1C1513" w:rsidRPr="00A20B16" w:rsidTr="006469BF">
        <w:trPr>
          <w:trHeight w:val="70"/>
        </w:trPr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1.4.1</w:t>
            </w: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ОМЧ на</w:t>
            </w:r>
            <w:proofErr w:type="gramStart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Т</w:t>
            </w:r>
            <w:proofErr w:type="gramEnd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= 22</w:t>
            </w:r>
            <w:r w:rsidRPr="00A02F92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о</w:t>
            </w: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С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118,15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1.4.2</w:t>
            </w: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ОМЧ на</w:t>
            </w:r>
            <w:proofErr w:type="gramStart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Т</w:t>
            </w:r>
            <w:proofErr w:type="gramEnd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= 37</w:t>
            </w:r>
            <w:r w:rsidRPr="00A02F92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о</w:t>
            </w: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С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118,15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1.4.3</w:t>
            </w: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БГКП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531,68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1.4.4</w:t>
            </w:r>
          </w:p>
        </w:tc>
        <w:tc>
          <w:tcPr>
            <w:tcW w:w="8080" w:type="dxa"/>
          </w:tcPr>
          <w:p w:rsidR="001C1513" w:rsidRPr="00A02F92" w:rsidRDefault="001C1513" w:rsidP="0048677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Синегнойная палочка 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354,45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1.4.5</w:t>
            </w:r>
          </w:p>
        </w:tc>
        <w:tc>
          <w:tcPr>
            <w:tcW w:w="8080" w:type="dxa"/>
          </w:tcPr>
          <w:p w:rsidR="001C1513" w:rsidRPr="00A02F92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Колифаги</w:t>
            </w:r>
            <w:proofErr w:type="spellEnd"/>
            <w:r w:rsidRPr="00A02F9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1C1513" w:rsidRPr="00A02F92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</w:rPr>
              <w:t>945,20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1.4.6</w:t>
            </w:r>
          </w:p>
        </w:tc>
        <w:tc>
          <w:tcPr>
            <w:tcW w:w="8080" w:type="dxa"/>
          </w:tcPr>
          <w:p w:rsidR="001C1513" w:rsidRPr="00A20B16" w:rsidRDefault="001C1513">
            <w:pPr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20B16">
              <w:rPr>
                <w:rFonts w:ascii="Times New Roman" w:hAnsi="Times New Roman" w:cs="Times New Roman"/>
                <w:sz w:val="27"/>
                <w:szCs w:val="27"/>
              </w:rPr>
              <w:t>Бактерии</w:t>
            </w:r>
            <w:r w:rsidRPr="00A20B1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r w:rsidRPr="00A20B16">
              <w:rPr>
                <w:rFonts w:ascii="Times New Roman" w:hAnsi="Times New Roman" w:cs="Times New Roman"/>
                <w:sz w:val="27"/>
                <w:szCs w:val="27"/>
              </w:rPr>
              <w:t>вида</w:t>
            </w:r>
            <w:r w:rsidRPr="00A20B1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Escherichia coli (</w:t>
            </w:r>
            <w:proofErr w:type="spellStart"/>
            <w:r w:rsidRPr="00A20B1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E.coli</w:t>
            </w:r>
            <w:proofErr w:type="spellEnd"/>
            <w:r w:rsidRPr="00A20B1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:rsidR="001C1513" w:rsidRPr="00A20B16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20B16">
              <w:rPr>
                <w:rFonts w:ascii="Times New Roman" w:hAnsi="Times New Roman" w:cs="Times New Roman"/>
                <w:b/>
                <w:sz w:val="27"/>
                <w:szCs w:val="27"/>
              </w:rPr>
              <w:t>295,38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1.4.7</w:t>
            </w:r>
          </w:p>
        </w:tc>
        <w:tc>
          <w:tcPr>
            <w:tcW w:w="8080" w:type="dxa"/>
          </w:tcPr>
          <w:p w:rsidR="001C1513" w:rsidRPr="00A20B16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20B16">
              <w:rPr>
                <w:rFonts w:ascii="Times New Roman" w:hAnsi="Times New Roman" w:cs="Times New Roman"/>
                <w:sz w:val="27"/>
                <w:szCs w:val="27"/>
              </w:rPr>
              <w:t>Энтерококки (фекальные стрептококки)</w:t>
            </w:r>
          </w:p>
        </w:tc>
        <w:tc>
          <w:tcPr>
            <w:tcW w:w="1417" w:type="dxa"/>
            <w:vAlign w:val="bottom"/>
          </w:tcPr>
          <w:p w:rsidR="001C1513" w:rsidRPr="00A20B16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20B16">
              <w:rPr>
                <w:rFonts w:ascii="Times New Roman" w:hAnsi="Times New Roman" w:cs="Times New Roman"/>
                <w:b/>
                <w:sz w:val="27"/>
                <w:szCs w:val="27"/>
              </w:rPr>
              <w:t>590,75</w:t>
            </w:r>
          </w:p>
        </w:tc>
      </w:tr>
      <w:tr w:rsidR="001C1513" w:rsidRPr="00A20B16" w:rsidTr="0093269E">
        <w:tc>
          <w:tcPr>
            <w:tcW w:w="993" w:type="dxa"/>
            <w:shd w:val="clear" w:color="auto" w:fill="D9D9D9" w:themeFill="background1" w:themeFillShade="D9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u w:val="single"/>
                <w:lang w:val="en-US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  <w:u w:val="single"/>
                <w:lang w:val="en-US"/>
              </w:rPr>
              <w:t>II</w:t>
            </w:r>
          </w:p>
        </w:tc>
        <w:tc>
          <w:tcPr>
            <w:tcW w:w="9497" w:type="dxa"/>
            <w:gridSpan w:val="2"/>
            <w:shd w:val="clear" w:color="auto" w:fill="D9D9D9" w:themeFill="background1" w:themeFillShade="D9"/>
          </w:tcPr>
          <w:p w:rsidR="001C1513" w:rsidRPr="00A20B16" w:rsidRDefault="001C1513" w:rsidP="0048677E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A20B16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ПАРАЗИТОЛОГИЧЕСКИЕ  ИССЛЕДОВАНИЯ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8080" w:type="dxa"/>
          </w:tcPr>
          <w:p w:rsidR="001C1513" w:rsidRPr="00A20B16" w:rsidRDefault="001C1513" w:rsidP="008814A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20B16">
              <w:rPr>
                <w:rFonts w:ascii="Times New Roman" w:hAnsi="Times New Roman" w:cs="Times New Roman"/>
                <w:bCs/>
                <w:sz w:val="27"/>
                <w:szCs w:val="27"/>
              </w:rPr>
              <w:t>Вода питьевая, вода  бассейна</w:t>
            </w:r>
            <w:r w:rsidRPr="00A20B16">
              <w:rPr>
                <w:rFonts w:ascii="Times New Roman" w:hAnsi="Times New Roman" w:cs="Times New Roman"/>
                <w:sz w:val="27"/>
                <w:szCs w:val="27"/>
              </w:rPr>
              <w:t xml:space="preserve"> – яйца гельминтов, цисты </w:t>
            </w:r>
            <w:proofErr w:type="spellStart"/>
            <w:r w:rsidRPr="00A20B16">
              <w:rPr>
                <w:rFonts w:ascii="Times New Roman" w:hAnsi="Times New Roman" w:cs="Times New Roman"/>
                <w:sz w:val="27"/>
                <w:szCs w:val="27"/>
              </w:rPr>
              <w:t>лямблий</w:t>
            </w:r>
            <w:proofErr w:type="spellEnd"/>
            <w:r w:rsidRPr="00A20B1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1C1513" w:rsidRPr="00A20B16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20B16">
              <w:rPr>
                <w:rFonts w:ascii="Times New Roman" w:hAnsi="Times New Roman" w:cs="Times New Roman"/>
                <w:b/>
                <w:sz w:val="27"/>
                <w:szCs w:val="27"/>
              </w:rPr>
              <w:t>1137,26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  <w:tc>
          <w:tcPr>
            <w:tcW w:w="8080" w:type="dxa"/>
          </w:tcPr>
          <w:p w:rsidR="001C1513" w:rsidRPr="00A20B16" w:rsidRDefault="001C1513" w:rsidP="008814AD">
            <w:pPr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A20B16">
              <w:rPr>
                <w:rFonts w:ascii="Times New Roman" w:hAnsi="Times New Roman" w:cs="Times New Roman"/>
                <w:bCs/>
                <w:sz w:val="27"/>
                <w:szCs w:val="27"/>
              </w:rPr>
              <w:t>Вода поверхностных водоёмов, природная вода – яйца гельминтов, цисты (</w:t>
            </w:r>
            <w:proofErr w:type="spellStart"/>
            <w:r w:rsidRPr="00A20B16">
              <w:rPr>
                <w:rFonts w:ascii="Times New Roman" w:hAnsi="Times New Roman" w:cs="Times New Roman"/>
                <w:bCs/>
                <w:sz w:val="27"/>
                <w:szCs w:val="27"/>
              </w:rPr>
              <w:t>оцисты</w:t>
            </w:r>
            <w:proofErr w:type="spellEnd"/>
            <w:r w:rsidRPr="00A20B16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) кишечных простейших </w:t>
            </w:r>
          </w:p>
        </w:tc>
        <w:tc>
          <w:tcPr>
            <w:tcW w:w="1417" w:type="dxa"/>
            <w:vAlign w:val="bottom"/>
          </w:tcPr>
          <w:p w:rsidR="001C1513" w:rsidRPr="00A20B16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20B16">
              <w:rPr>
                <w:rFonts w:ascii="Times New Roman" w:hAnsi="Times New Roman" w:cs="Times New Roman"/>
                <w:b/>
                <w:sz w:val="27"/>
                <w:szCs w:val="27"/>
              </w:rPr>
              <w:t>2126,70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  <w:tc>
          <w:tcPr>
            <w:tcW w:w="8080" w:type="dxa"/>
          </w:tcPr>
          <w:p w:rsidR="001C1513" w:rsidRPr="00A20B16" w:rsidRDefault="001C1513">
            <w:pPr>
              <w:rPr>
                <w:rFonts w:ascii="Times New Roman" w:hAnsi="Times New Roman" w:cs="Times New Roman"/>
                <w:b/>
                <w:bCs/>
                <w:color w:val="FF0000"/>
                <w:sz w:val="27"/>
                <w:szCs w:val="27"/>
              </w:rPr>
            </w:pPr>
            <w:r w:rsidRPr="00A20B16">
              <w:rPr>
                <w:rFonts w:ascii="Times New Roman" w:hAnsi="Times New Roman" w:cs="Times New Roman"/>
                <w:bCs/>
                <w:sz w:val="27"/>
                <w:szCs w:val="27"/>
              </w:rPr>
              <w:t>Осадок сточных вод, сточная вода</w:t>
            </w:r>
            <w:r w:rsidRPr="00A20B16">
              <w:rPr>
                <w:rFonts w:ascii="Times New Roman" w:hAnsi="Times New Roman" w:cs="Times New Roman"/>
                <w:b/>
                <w:bCs/>
                <w:color w:val="FF0000"/>
                <w:sz w:val="27"/>
                <w:szCs w:val="27"/>
              </w:rPr>
              <w:t xml:space="preserve"> - </w:t>
            </w:r>
            <w:r w:rsidRPr="00A20B16">
              <w:rPr>
                <w:rFonts w:ascii="Times New Roman" w:hAnsi="Times New Roman" w:cs="Times New Roman"/>
                <w:bCs/>
                <w:sz w:val="27"/>
                <w:szCs w:val="27"/>
              </w:rPr>
              <w:t>яйца гельминтов, цисты (</w:t>
            </w:r>
            <w:proofErr w:type="spellStart"/>
            <w:r w:rsidRPr="00A20B16">
              <w:rPr>
                <w:rFonts w:ascii="Times New Roman" w:hAnsi="Times New Roman" w:cs="Times New Roman"/>
                <w:bCs/>
                <w:sz w:val="27"/>
                <w:szCs w:val="27"/>
              </w:rPr>
              <w:t>оцисты</w:t>
            </w:r>
            <w:proofErr w:type="spellEnd"/>
            <w:r w:rsidRPr="00A20B16">
              <w:rPr>
                <w:rFonts w:ascii="Times New Roman" w:hAnsi="Times New Roman" w:cs="Times New Roman"/>
                <w:bCs/>
                <w:sz w:val="27"/>
                <w:szCs w:val="27"/>
              </w:rPr>
              <w:t>) кишечных простейших</w:t>
            </w:r>
          </w:p>
        </w:tc>
        <w:tc>
          <w:tcPr>
            <w:tcW w:w="1417" w:type="dxa"/>
            <w:vAlign w:val="bottom"/>
          </w:tcPr>
          <w:p w:rsidR="001C1513" w:rsidRPr="00A20B16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  <w:highlight w:val="yellow"/>
              </w:rPr>
            </w:pPr>
            <w:r w:rsidRPr="00A20B16">
              <w:rPr>
                <w:rFonts w:ascii="Times New Roman" w:hAnsi="Times New Roman" w:cs="Times New Roman"/>
                <w:b/>
                <w:sz w:val="27"/>
                <w:szCs w:val="27"/>
              </w:rPr>
              <w:t>1654,10</w:t>
            </w:r>
          </w:p>
        </w:tc>
      </w:tr>
      <w:tr w:rsidR="001C1513" w:rsidRPr="00A20B16" w:rsidTr="0093269E">
        <w:tc>
          <w:tcPr>
            <w:tcW w:w="993" w:type="dxa"/>
            <w:shd w:val="clear" w:color="auto" w:fill="D9D9D9" w:themeFill="background1" w:themeFillShade="D9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u w:val="single"/>
                <w:lang w:val="en-US"/>
              </w:rPr>
            </w:pPr>
            <w:r w:rsidRPr="00A02F92">
              <w:rPr>
                <w:rFonts w:ascii="Times New Roman" w:hAnsi="Times New Roman" w:cs="Times New Roman"/>
                <w:b/>
                <w:sz w:val="27"/>
                <w:szCs w:val="27"/>
                <w:u w:val="single"/>
                <w:lang w:val="en-US"/>
              </w:rPr>
              <w:t>III</w:t>
            </w:r>
          </w:p>
        </w:tc>
        <w:tc>
          <w:tcPr>
            <w:tcW w:w="9497" w:type="dxa"/>
            <w:gridSpan w:val="2"/>
            <w:shd w:val="clear" w:color="auto" w:fill="D9D9D9" w:themeFill="background1" w:themeFillShade="D9"/>
          </w:tcPr>
          <w:p w:rsidR="001C1513" w:rsidRPr="00A20B16" w:rsidRDefault="001C1513" w:rsidP="004D4B1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A20B16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САНИТАРНО-ГИГИЕНИЧЕСКИЕ  ИССЛЕДОВАНИЯ</w:t>
            </w:r>
          </w:p>
        </w:tc>
      </w:tr>
      <w:tr w:rsidR="001C1513" w:rsidRPr="00A20B16" w:rsidTr="006469BF">
        <w:trPr>
          <w:trHeight w:val="340"/>
        </w:trPr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b/>
                <w:bCs/>
                <w:iCs/>
                <w:sz w:val="27"/>
                <w:szCs w:val="27"/>
                <w:lang w:val="en-US"/>
              </w:rPr>
              <w:t>1</w:t>
            </w:r>
          </w:p>
        </w:tc>
        <w:tc>
          <w:tcPr>
            <w:tcW w:w="8080" w:type="dxa"/>
            <w:vAlign w:val="center"/>
          </w:tcPr>
          <w:p w:rsidR="0093269E" w:rsidRPr="00A20B16" w:rsidRDefault="001C1513" w:rsidP="00A51CA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</w:rPr>
            </w:pPr>
            <w:r w:rsidRPr="00A20B16"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</w:rPr>
              <w:t xml:space="preserve">Питьевые, природные, поверхностные воды, </w:t>
            </w:r>
          </w:p>
          <w:p w:rsidR="001C1513" w:rsidRPr="00A20B16" w:rsidRDefault="001C1513" w:rsidP="00A51CA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</w:rPr>
            </w:pPr>
            <w:r w:rsidRPr="00A20B16"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</w:rPr>
              <w:t>вода горячего водоснабжения</w:t>
            </w:r>
          </w:p>
        </w:tc>
        <w:tc>
          <w:tcPr>
            <w:tcW w:w="1417" w:type="dxa"/>
            <w:vAlign w:val="center"/>
          </w:tcPr>
          <w:p w:rsidR="001C1513" w:rsidRPr="00A20B16" w:rsidRDefault="001C1513">
            <w:pPr>
              <w:rPr>
                <w:rFonts w:ascii="Times New Roman" w:hAnsi="Times New Roman" w:cs="Times New Roman"/>
                <w:b/>
                <w:sz w:val="27"/>
                <w:szCs w:val="27"/>
                <w:highlight w:val="yellow"/>
              </w:rPr>
            </w:pPr>
          </w:p>
        </w:tc>
      </w:tr>
      <w:tr w:rsidR="001C1513" w:rsidRPr="00A20B16" w:rsidTr="006469BF">
        <w:trPr>
          <w:trHeight w:val="340"/>
        </w:trPr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7"/>
                <w:szCs w:val="27"/>
              </w:rPr>
            </w:pPr>
            <w:r w:rsidRPr="00A02F92">
              <w:rPr>
                <w:rFonts w:ascii="Times New Roman" w:hAnsi="Times New Roman" w:cs="Times New Roman"/>
                <w:b/>
                <w:bCs/>
                <w:iCs/>
                <w:sz w:val="27"/>
                <w:szCs w:val="27"/>
              </w:rPr>
              <w:t>1.1</w:t>
            </w:r>
          </w:p>
        </w:tc>
        <w:tc>
          <w:tcPr>
            <w:tcW w:w="8080" w:type="dxa"/>
          </w:tcPr>
          <w:p w:rsidR="001C1513" w:rsidRPr="00A20B16" w:rsidRDefault="001C1513" w:rsidP="0093269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</w:rPr>
            </w:pPr>
            <w:r w:rsidRPr="00A20B16"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</w:rPr>
              <w:t>Органолептические показатели</w:t>
            </w:r>
          </w:p>
        </w:tc>
        <w:tc>
          <w:tcPr>
            <w:tcW w:w="1417" w:type="dxa"/>
            <w:vAlign w:val="center"/>
          </w:tcPr>
          <w:p w:rsidR="001C1513" w:rsidRPr="00A20B16" w:rsidRDefault="001C1513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20B16">
              <w:rPr>
                <w:rFonts w:ascii="Times New Roman" w:hAnsi="Times New Roman" w:cs="Times New Roman"/>
                <w:b/>
                <w:sz w:val="27"/>
                <w:szCs w:val="27"/>
              </w:rPr>
              <w:t> 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0D6A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</w:rPr>
              <w:t>1.1.</w:t>
            </w:r>
            <w:r w:rsidR="00D41ACF"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Запах/запах при 20</w:t>
            </w:r>
            <w:proofErr w:type="gramStart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°С</w:t>
            </w:r>
            <w:proofErr w:type="gramEnd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r w:rsidR="006469BF"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запах при 60°С/</w:t>
            </w:r>
            <w:r w:rsidR="006469BF"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интенсивность запаха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140,90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1.1.2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Привкус/</w:t>
            </w:r>
            <w:r w:rsidR="006469BF"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вкус/</w:t>
            </w:r>
            <w:r w:rsidR="006469BF"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интенсивность привкуса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140,90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1.1.3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Цветность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287,50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1.1.4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Мутность (по </w:t>
            </w:r>
            <w:proofErr w:type="spellStart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формазину</w:t>
            </w:r>
            <w:proofErr w:type="spellEnd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278,70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1.1.5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Температура воды*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106,60</w:t>
            </w:r>
          </w:p>
        </w:tc>
      </w:tr>
      <w:tr w:rsidR="001C1513" w:rsidRPr="00A20B16" w:rsidTr="006469BF">
        <w:trPr>
          <w:trHeight w:val="340"/>
        </w:trPr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b/>
                <w:bCs/>
                <w:iCs/>
                <w:sz w:val="27"/>
                <w:szCs w:val="27"/>
                <w:lang w:val="en-US"/>
              </w:rPr>
              <w:t>1.2</w:t>
            </w:r>
          </w:p>
        </w:tc>
        <w:tc>
          <w:tcPr>
            <w:tcW w:w="8080" w:type="dxa"/>
          </w:tcPr>
          <w:p w:rsidR="001C1513" w:rsidRPr="001E3CB0" w:rsidRDefault="001C1513" w:rsidP="0093269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</w:rPr>
              <w:t>Физико-химические показатели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1.2.1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Аммиак и ионы аммония (суммарно)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291,90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1.2.2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Алюминий/ массовая концентрация</w:t>
            </w:r>
            <w:r w:rsidRPr="001E3CB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алюминия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789,40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1.2.3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Бор/ массовая концентрация бора</w:t>
            </w:r>
          </w:p>
        </w:tc>
        <w:tc>
          <w:tcPr>
            <w:tcW w:w="1417" w:type="dxa"/>
            <w:vAlign w:val="center"/>
          </w:tcPr>
          <w:p w:rsidR="001C1513" w:rsidRPr="001E3CB0" w:rsidRDefault="001C1513" w:rsidP="00B257EF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434,80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1.2.4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Биохимическое потребление кислорода (БПК5)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939,50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1.2.5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Биохимическое потребление кислорода (БПК полное)*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1034,40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1.2.6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Взвешенные вещества/ массовая концентрация взвешенных веществ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662,40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1.2.7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Водородный показатель (</w:t>
            </w:r>
            <w:proofErr w:type="spellStart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рН</w:t>
            </w:r>
            <w:proofErr w:type="spellEnd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201,30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1.2.8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Гидрокарбонаты, бикарбонаты*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238,30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1.2.9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Железо (</w:t>
            </w:r>
            <w:r w:rsidRPr="001E3CB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Fe</w:t>
            </w: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) общее/ массовая концентрация общего железа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481,50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1.2.10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Жесткость/</w:t>
            </w:r>
            <w:r w:rsidR="006469BF"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Жесткость общая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253,40</w:t>
            </w:r>
          </w:p>
        </w:tc>
      </w:tr>
      <w:tr w:rsidR="001C1513" w:rsidRPr="00A20B16" w:rsidTr="006469BF">
        <w:tc>
          <w:tcPr>
            <w:tcW w:w="993" w:type="dxa"/>
          </w:tcPr>
          <w:p w:rsidR="00D41ACF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1.2.11</w:t>
            </w:r>
          </w:p>
        </w:tc>
        <w:tc>
          <w:tcPr>
            <w:tcW w:w="8080" w:type="dxa"/>
            <w:vAlign w:val="center"/>
          </w:tcPr>
          <w:p w:rsidR="001C1513" w:rsidRPr="001E3CB0" w:rsidRDefault="001C1513" w:rsidP="00A51CA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Кальций (</w:t>
            </w:r>
            <w:proofErr w:type="spellStart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Са</w:t>
            </w:r>
            <w:proofErr w:type="spellEnd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)</w:t>
            </w:r>
            <w:r w:rsidRPr="001E3CB0">
              <w:rPr>
                <w:sz w:val="27"/>
                <w:szCs w:val="27"/>
              </w:rPr>
              <w:t xml:space="preserve"> </w:t>
            </w: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/массовая концентрация кальция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231,50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1.2.12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Марганец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576,70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1.2.13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Медь (</w:t>
            </w:r>
            <w:r w:rsidRPr="001E3CB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Cu</w:t>
            </w: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)/</w:t>
            </w:r>
            <w:r w:rsidR="006469BF"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массовая концентрация меди (</w:t>
            </w:r>
            <w:r w:rsidRPr="001E3CB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Cu</w:t>
            </w: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494</w:t>
            </w: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,</w:t>
            </w:r>
            <w:r w:rsidRPr="001E3CB0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60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1.2.14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Мышьяк</w:t>
            </w:r>
            <w:r w:rsidRPr="001E3CB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1067</w:t>
            </w: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,</w:t>
            </w:r>
            <w:r w:rsidRPr="001E3CB0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10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1.2.15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Магний – </w:t>
            </w:r>
            <w:r w:rsidRPr="001E3CB0">
              <w:rPr>
                <w:rFonts w:ascii="Times New Roman" w:hAnsi="Times New Roman" w:cs="Times New Roman"/>
                <w:i/>
                <w:sz w:val="27"/>
                <w:szCs w:val="27"/>
              </w:rPr>
              <w:t>ориентировочное содержание</w:t>
            </w:r>
            <w:r w:rsidRPr="001E3CB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246</w:t>
            </w: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,</w:t>
            </w:r>
            <w:r w:rsidRPr="001E3CB0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60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1.2.16</w:t>
            </w:r>
          </w:p>
        </w:tc>
        <w:tc>
          <w:tcPr>
            <w:tcW w:w="8080" w:type="dxa"/>
            <w:vAlign w:val="center"/>
          </w:tcPr>
          <w:p w:rsidR="001C1513" w:rsidRPr="001E3CB0" w:rsidRDefault="001C1513" w:rsidP="00573FE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Нефтепродукты/ массовая концентрация нефтепродуктов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941</w:t>
            </w: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,</w:t>
            </w:r>
            <w:r w:rsidRPr="001E3CB0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10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1.2.17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Нитриты 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347,40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1.2.18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Нитраты 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636,20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1.2.19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Окисляемость </w:t>
            </w:r>
            <w:proofErr w:type="spellStart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перманганатная</w:t>
            </w:r>
            <w:proofErr w:type="spellEnd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/ </w:t>
            </w:r>
            <w:proofErr w:type="spellStart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перманганатная</w:t>
            </w:r>
            <w:proofErr w:type="spellEnd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 окисляемость в пересчете на атомарный кислород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604,00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1.2.20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Анионные поверхностно-активные вещества (АПАВ)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674,00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1.2.21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Растворенный кислород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251,70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D41ACF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1.2.22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Сероводород*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1054,90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1.2.23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Сульфаты </w:t>
            </w:r>
            <w:r w:rsidRPr="001E3CB0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(количественный анализ)</w:t>
            </w:r>
          </w:p>
        </w:tc>
        <w:tc>
          <w:tcPr>
            <w:tcW w:w="1417" w:type="dxa"/>
            <w:vAlign w:val="center"/>
          </w:tcPr>
          <w:p w:rsidR="001C1513" w:rsidRPr="001E3CB0" w:rsidRDefault="00A20B16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548,60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1.2.24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Сульфаты </w:t>
            </w:r>
            <w:r w:rsidRPr="001E3CB0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(качественный анализ - ориентировочное содержание)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335,50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1.2.25</w:t>
            </w:r>
          </w:p>
        </w:tc>
        <w:tc>
          <w:tcPr>
            <w:tcW w:w="8080" w:type="dxa"/>
            <w:vAlign w:val="center"/>
          </w:tcPr>
          <w:p w:rsidR="001C1513" w:rsidRPr="001E3CB0" w:rsidRDefault="001C1513" w:rsidP="00573FE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Сухой остаток </w:t>
            </w:r>
            <w:r w:rsidR="003C68B0" w:rsidRPr="001E3CB0">
              <w:rPr>
                <w:rFonts w:ascii="Times New Roman" w:hAnsi="Times New Roman" w:cs="Times New Roman"/>
                <w:sz w:val="27"/>
                <w:szCs w:val="27"/>
              </w:rPr>
              <w:t>/ массовая концентрация сухого остатка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442,90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1.2.26</w:t>
            </w:r>
          </w:p>
        </w:tc>
        <w:tc>
          <w:tcPr>
            <w:tcW w:w="8080" w:type="dxa"/>
            <w:vAlign w:val="center"/>
          </w:tcPr>
          <w:p w:rsidR="001C1513" w:rsidRPr="001E3CB0" w:rsidRDefault="001C1513" w:rsidP="00573FE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Массовая концентрация летучих фенолов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984,90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1.2.27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Массовая концентрация общих фенолов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840,40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1.2.28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Формальдегид</w:t>
            </w:r>
            <w:r w:rsidR="003C68B0" w:rsidRPr="001E3CB0">
              <w:rPr>
                <w:rFonts w:ascii="Times New Roman" w:hAnsi="Times New Roman" w:cs="Times New Roman"/>
                <w:sz w:val="27"/>
                <w:szCs w:val="27"/>
              </w:rPr>
              <w:t>/ массовая концентрация формальдегида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649,30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1.2.29</w:t>
            </w:r>
          </w:p>
        </w:tc>
        <w:tc>
          <w:tcPr>
            <w:tcW w:w="8080" w:type="dxa"/>
            <w:vAlign w:val="center"/>
          </w:tcPr>
          <w:p w:rsidR="001C1513" w:rsidRPr="001E3CB0" w:rsidRDefault="001C1513" w:rsidP="00FF549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Фосфаты</w:t>
            </w:r>
            <w:r w:rsidR="003C68B0" w:rsidRPr="001E3CB0">
              <w:rPr>
                <w:rFonts w:ascii="Times New Roman" w:hAnsi="Times New Roman" w:cs="Times New Roman"/>
                <w:sz w:val="27"/>
                <w:szCs w:val="27"/>
              </w:rPr>
              <w:t>/ массовая концентрация фосфатов (</w:t>
            </w:r>
            <w:proofErr w:type="spellStart"/>
            <w:proofErr w:type="gramStart"/>
            <w:r w:rsidR="003C68B0" w:rsidRPr="001E3CB0">
              <w:rPr>
                <w:rFonts w:ascii="Times New Roman" w:hAnsi="Times New Roman" w:cs="Times New Roman"/>
                <w:sz w:val="27"/>
                <w:szCs w:val="27"/>
              </w:rPr>
              <w:t>фосфат-ионов</w:t>
            </w:r>
            <w:proofErr w:type="spellEnd"/>
            <w:proofErr w:type="gramEnd"/>
            <w:r w:rsidR="003C68B0" w:rsidRPr="001E3CB0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615,70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lastRenderedPageBreak/>
              <w:t>1.2.30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Массовая концентрация фторидов/</w:t>
            </w:r>
            <w:r w:rsidR="00D275B1"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фториды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644,90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1.2.31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Хлориды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390,90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1.2.32</w:t>
            </w:r>
          </w:p>
        </w:tc>
        <w:tc>
          <w:tcPr>
            <w:tcW w:w="8080" w:type="dxa"/>
            <w:vAlign w:val="center"/>
          </w:tcPr>
          <w:p w:rsidR="001C1513" w:rsidRPr="001E3CB0" w:rsidRDefault="001C1513" w:rsidP="00206D8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Свободный остаточный хлор/ суммарный остаточный хлор 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248,40</w:t>
            </w:r>
          </w:p>
        </w:tc>
      </w:tr>
      <w:tr w:rsidR="001C1513" w:rsidRPr="00A20B16" w:rsidTr="006469BF">
        <w:tc>
          <w:tcPr>
            <w:tcW w:w="993" w:type="dxa"/>
          </w:tcPr>
          <w:p w:rsidR="003C68B0" w:rsidRPr="00A02F92" w:rsidRDefault="003C68B0" w:rsidP="003C68B0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1.2.33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Хром (6+)/</w:t>
            </w:r>
            <w:r w:rsidR="006469BF"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Общий хром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712,00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1.2.34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Химическое потребление кислорода  (ХПК)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731,60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1.2.35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Щелочность общая*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229,80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1.2.36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Щелочность свободная*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199,90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1.2.37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Полифосфаты (по РО</w:t>
            </w:r>
            <w:proofErr w:type="gramStart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proofErr w:type="gramEnd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)*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615,70</w:t>
            </w:r>
          </w:p>
        </w:tc>
      </w:tr>
      <w:tr w:rsidR="001C1513" w:rsidRPr="00A20B16" w:rsidTr="006469BF">
        <w:trPr>
          <w:trHeight w:val="340"/>
        </w:trPr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b/>
                <w:bCs/>
                <w:iCs/>
                <w:sz w:val="27"/>
                <w:szCs w:val="27"/>
                <w:lang w:val="en-US"/>
              </w:rPr>
              <w:t>2</w:t>
            </w:r>
          </w:p>
        </w:tc>
        <w:tc>
          <w:tcPr>
            <w:tcW w:w="8080" w:type="dxa"/>
            <w:vAlign w:val="center"/>
          </w:tcPr>
          <w:p w:rsidR="001C1513" w:rsidRPr="001E3CB0" w:rsidRDefault="001C1513" w:rsidP="00A51CA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</w:rPr>
              <w:t>Исследование сточных (очищенных сточных)  вод</w:t>
            </w:r>
          </w:p>
        </w:tc>
        <w:tc>
          <w:tcPr>
            <w:tcW w:w="1417" w:type="dxa"/>
            <w:vAlign w:val="center"/>
          </w:tcPr>
          <w:p w:rsidR="001C1513" w:rsidRPr="001E3CB0" w:rsidRDefault="001C1513" w:rsidP="00A51CAD">
            <w:pPr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</w:p>
        </w:tc>
      </w:tr>
      <w:tr w:rsidR="001C1513" w:rsidRPr="00A20B16" w:rsidTr="006469BF">
        <w:trPr>
          <w:trHeight w:val="340"/>
        </w:trPr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b/>
                <w:bCs/>
                <w:iCs/>
                <w:sz w:val="27"/>
                <w:szCs w:val="27"/>
                <w:lang w:val="en-US"/>
              </w:rPr>
              <w:t>2.1</w:t>
            </w:r>
          </w:p>
        </w:tc>
        <w:tc>
          <w:tcPr>
            <w:tcW w:w="8080" w:type="dxa"/>
          </w:tcPr>
          <w:p w:rsidR="001C1513" w:rsidRPr="001E3CB0" w:rsidRDefault="001C1513" w:rsidP="0093269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</w:rPr>
              <w:t>Органолептические показатели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2.1.1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Цветность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365,80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2.1.2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Мутность (по </w:t>
            </w:r>
            <w:proofErr w:type="spellStart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формазину</w:t>
            </w:r>
            <w:proofErr w:type="spellEnd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)*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352,40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2.1.3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Температура воды*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106,60</w:t>
            </w:r>
          </w:p>
        </w:tc>
      </w:tr>
      <w:tr w:rsidR="001C1513" w:rsidRPr="00A20B16" w:rsidTr="006469BF">
        <w:trPr>
          <w:trHeight w:val="329"/>
        </w:trPr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2.1.4</w:t>
            </w:r>
          </w:p>
        </w:tc>
        <w:tc>
          <w:tcPr>
            <w:tcW w:w="8080" w:type="dxa"/>
          </w:tcPr>
          <w:p w:rsidR="001C1513" w:rsidRPr="001E3CB0" w:rsidRDefault="001C1513" w:rsidP="0093269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Запах*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155,10</w:t>
            </w:r>
          </w:p>
        </w:tc>
      </w:tr>
      <w:tr w:rsidR="001C1513" w:rsidRPr="00A20B16" w:rsidTr="006469BF">
        <w:trPr>
          <w:trHeight w:val="340"/>
        </w:trPr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b/>
                <w:bCs/>
                <w:iCs/>
                <w:sz w:val="27"/>
                <w:szCs w:val="27"/>
                <w:lang w:val="en-US"/>
              </w:rPr>
              <w:t>2.2</w:t>
            </w:r>
          </w:p>
        </w:tc>
        <w:tc>
          <w:tcPr>
            <w:tcW w:w="8080" w:type="dxa"/>
            <w:vAlign w:val="center"/>
          </w:tcPr>
          <w:p w:rsidR="001C1513" w:rsidRPr="001E3CB0" w:rsidRDefault="001C1513" w:rsidP="00A51CA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</w:rPr>
              <w:t>Физико-химические показатели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2.2.1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Аммиак и ионы аммония (суммарно)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333,80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2.2.2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Бор/ массовая концентрация бора 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450,80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2.2.3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Биохимическое потребление кислорода (БПК5)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1125,80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2.2.4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Биохимическое потребление кислорода (БПК полное)*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1241,60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2.2.5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Взвешенные вещества</w:t>
            </w:r>
            <w:r w:rsidR="003C68B0" w:rsidRPr="001E3CB0">
              <w:rPr>
                <w:rFonts w:ascii="Times New Roman" w:hAnsi="Times New Roman" w:cs="Times New Roman"/>
                <w:sz w:val="27"/>
                <w:szCs w:val="27"/>
              </w:rPr>
              <w:t>/ массовая концентрация взвешенных веществ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758,40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2.2.6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Водородный показатель (</w:t>
            </w:r>
            <w:proofErr w:type="spellStart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рН</w:t>
            </w:r>
            <w:proofErr w:type="spellEnd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241,20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2.2.7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Гидрокарбонаты, бикарбонаты*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223,20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2.2.8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Железо (</w:t>
            </w:r>
            <w:r w:rsidRPr="001E3CB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Fe</w:t>
            </w: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) общее</w:t>
            </w:r>
            <w:r w:rsidR="003C68B0" w:rsidRPr="001E3CB0">
              <w:rPr>
                <w:rFonts w:ascii="Times New Roman" w:hAnsi="Times New Roman" w:cs="Times New Roman"/>
                <w:sz w:val="27"/>
                <w:szCs w:val="27"/>
              </w:rPr>
              <w:t>/ массовая концентрация общего железа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560,50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2.2.9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Жесткость общая*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289,40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2.2.10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Нефтепродукты 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1043,20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2.2.11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Нитриты 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401,00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2.2.12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Нитраты 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808,70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2.2.13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Окисляемость </w:t>
            </w:r>
            <w:proofErr w:type="spellStart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перманганатная</w:t>
            </w:r>
            <w:proofErr w:type="spellEnd"/>
            <w:r w:rsidR="003C68B0"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/ </w:t>
            </w:r>
            <w:proofErr w:type="spellStart"/>
            <w:r w:rsidR="003C68B0" w:rsidRPr="001E3CB0">
              <w:rPr>
                <w:rFonts w:ascii="Times New Roman" w:hAnsi="Times New Roman" w:cs="Times New Roman"/>
                <w:sz w:val="27"/>
                <w:szCs w:val="27"/>
              </w:rPr>
              <w:t>перманганатная</w:t>
            </w:r>
            <w:proofErr w:type="spellEnd"/>
            <w:r w:rsidR="003C68B0"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 окисляемость в пересчете на атомарный кислород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629,20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3C68B0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2.2.14</w:t>
            </w:r>
          </w:p>
        </w:tc>
        <w:tc>
          <w:tcPr>
            <w:tcW w:w="8080" w:type="dxa"/>
            <w:vAlign w:val="center"/>
          </w:tcPr>
          <w:p w:rsidR="001C1513" w:rsidRPr="001E3CB0" w:rsidRDefault="001C1513" w:rsidP="0093269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Анионные поверхностно-активные вещества (АПАВ</w:t>
            </w:r>
            <w:r w:rsidR="0093269E" w:rsidRPr="001E3CB0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703,20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536D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2.2.15</w:t>
            </w:r>
          </w:p>
        </w:tc>
        <w:tc>
          <w:tcPr>
            <w:tcW w:w="8080" w:type="dxa"/>
            <w:vAlign w:val="center"/>
          </w:tcPr>
          <w:p w:rsidR="001C1513" w:rsidRPr="001E3CB0" w:rsidRDefault="001C1513" w:rsidP="006469BF">
            <w:pPr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Растворенный кислород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286,60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536D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2.2.16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Сероводород*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1224,20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536D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2.2.17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Сульфаты </w:t>
            </w:r>
            <w:r w:rsidR="00536DFE" w:rsidRPr="001E3CB0">
              <w:rPr>
                <w:rFonts w:ascii="Times New Roman" w:hAnsi="Times New Roman" w:cs="Times New Roman"/>
                <w:sz w:val="27"/>
                <w:szCs w:val="27"/>
              </w:rPr>
              <w:t>/ массовая концентрация сульфатов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637,90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536D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2.2.18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Сухой</w:t>
            </w:r>
            <w:r w:rsidR="00536DFE"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 остаток/ массовая концентрация сухого остатка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503,60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536D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2.2.19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Массовая концентрация летучих фенолов 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1181,20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536D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2.2.20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Массовая концентрация общих фенолов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1298,00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536D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2.2.21</w:t>
            </w:r>
          </w:p>
        </w:tc>
        <w:tc>
          <w:tcPr>
            <w:tcW w:w="8080" w:type="dxa"/>
            <w:vAlign w:val="center"/>
          </w:tcPr>
          <w:p w:rsidR="001C1513" w:rsidRPr="001E3CB0" w:rsidRDefault="001C1513" w:rsidP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Формальдегид/ массовая концентрация формальдегида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773,40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536D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2.2.22</w:t>
            </w:r>
          </w:p>
        </w:tc>
        <w:tc>
          <w:tcPr>
            <w:tcW w:w="8080" w:type="dxa"/>
            <w:vAlign w:val="center"/>
          </w:tcPr>
          <w:p w:rsidR="001C1513" w:rsidRPr="001E3CB0" w:rsidRDefault="001C1513" w:rsidP="00EC64E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Фосфаты/ массовая концентрация фосфатов (</w:t>
            </w:r>
            <w:proofErr w:type="spellStart"/>
            <w:proofErr w:type="gramStart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фосфат-ионов</w:t>
            </w:r>
            <w:proofErr w:type="spellEnd"/>
            <w:proofErr w:type="gramEnd"/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741,20</w:t>
            </w:r>
          </w:p>
        </w:tc>
      </w:tr>
      <w:tr w:rsidR="001C1513" w:rsidRPr="00A20B16" w:rsidTr="006469BF">
        <w:trPr>
          <w:trHeight w:val="329"/>
        </w:trPr>
        <w:tc>
          <w:tcPr>
            <w:tcW w:w="993" w:type="dxa"/>
          </w:tcPr>
          <w:p w:rsidR="001C1513" w:rsidRPr="00A02F92" w:rsidRDefault="00536D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2.2.23</w:t>
            </w:r>
          </w:p>
        </w:tc>
        <w:tc>
          <w:tcPr>
            <w:tcW w:w="8080" w:type="dxa"/>
          </w:tcPr>
          <w:p w:rsidR="001C1513" w:rsidRPr="001E3CB0" w:rsidRDefault="001C1513" w:rsidP="0093269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Массовая концентрация фторидов/фториды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672,60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536D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2.2.24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Хлориды/ Массовая концентрация хлоридов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447,60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536D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2.2.25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Свободный остаточный хлор/ суммарный остаточный хлор*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275,20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536D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2.2.26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Хром (6+) /</w:t>
            </w:r>
            <w:r w:rsidR="006469BF" w:rsidRPr="001E3CB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Общий хром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707,30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536D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2.2.27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Химическое потребление кислорода  (ХПК)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765,10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536D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2.2.28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Щелочность общая*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256,60</w:t>
            </w:r>
          </w:p>
        </w:tc>
      </w:tr>
      <w:tr w:rsidR="001C1513" w:rsidRPr="00A20B16" w:rsidTr="006469BF">
        <w:tc>
          <w:tcPr>
            <w:tcW w:w="993" w:type="dxa"/>
          </w:tcPr>
          <w:p w:rsidR="001C1513" w:rsidRPr="00A02F92" w:rsidRDefault="00536DFE" w:rsidP="00D41AC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A02F9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2.2.29</w:t>
            </w:r>
          </w:p>
        </w:tc>
        <w:tc>
          <w:tcPr>
            <w:tcW w:w="8080" w:type="dxa"/>
            <w:vAlign w:val="center"/>
          </w:tcPr>
          <w:p w:rsidR="001C1513" w:rsidRPr="001E3CB0" w:rsidRDefault="001C151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sz w:val="27"/>
                <w:szCs w:val="27"/>
              </w:rPr>
              <w:t>Щелочность свободная*</w:t>
            </w:r>
          </w:p>
        </w:tc>
        <w:tc>
          <w:tcPr>
            <w:tcW w:w="1417" w:type="dxa"/>
            <w:vAlign w:val="center"/>
          </w:tcPr>
          <w:p w:rsidR="001C1513" w:rsidRPr="001E3CB0" w:rsidRDefault="001C1513">
            <w:pPr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E3CB0">
              <w:rPr>
                <w:rFonts w:ascii="Times New Roman" w:hAnsi="Times New Roman" w:cs="Times New Roman"/>
                <w:b/>
                <w:sz w:val="27"/>
                <w:szCs w:val="27"/>
              </w:rPr>
              <w:t>223,20</w:t>
            </w:r>
          </w:p>
        </w:tc>
      </w:tr>
    </w:tbl>
    <w:p w:rsidR="006E1090" w:rsidRDefault="002E2E33" w:rsidP="006E1090">
      <w:pPr>
        <w:pStyle w:val="a4"/>
      </w:pPr>
      <w:r w:rsidRPr="00A20B16">
        <w:t xml:space="preserve">     </w:t>
      </w:r>
    </w:p>
    <w:p w:rsidR="002E2E33" w:rsidRPr="006E1090" w:rsidRDefault="002E2E33" w:rsidP="006E1090">
      <w:pPr>
        <w:pStyle w:val="a4"/>
        <w:rPr>
          <w:rFonts w:ascii="Times New Roman" w:hAnsi="Times New Roman" w:cs="Times New Roman"/>
          <w:sz w:val="27"/>
          <w:szCs w:val="27"/>
        </w:rPr>
      </w:pPr>
      <w:r w:rsidRPr="006E1090">
        <w:rPr>
          <w:sz w:val="27"/>
          <w:szCs w:val="27"/>
        </w:rPr>
        <w:t xml:space="preserve"> </w:t>
      </w:r>
      <w:r w:rsidRPr="006E1090">
        <w:rPr>
          <w:rFonts w:ascii="Times New Roman" w:hAnsi="Times New Roman" w:cs="Times New Roman"/>
          <w:sz w:val="27"/>
          <w:szCs w:val="27"/>
        </w:rPr>
        <w:t xml:space="preserve">* </w:t>
      </w:r>
      <w:r w:rsidR="00EB68D7" w:rsidRPr="006E1090">
        <w:rPr>
          <w:rFonts w:ascii="Times New Roman" w:hAnsi="Times New Roman" w:cs="Times New Roman"/>
          <w:sz w:val="27"/>
          <w:szCs w:val="27"/>
        </w:rPr>
        <w:t xml:space="preserve"> </w:t>
      </w:r>
      <w:r w:rsidRPr="006E1090">
        <w:rPr>
          <w:rFonts w:ascii="Times New Roman" w:hAnsi="Times New Roman" w:cs="Times New Roman"/>
          <w:sz w:val="27"/>
          <w:szCs w:val="27"/>
        </w:rPr>
        <w:t>показатели вне ОА</w:t>
      </w:r>
    </w:p>
    <w:sectPr w:rsidR="002E2E33" w:rsidRPr="006E1090" w:rsidSect="000C2B29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5111B"/>
    <w:multiLevelType w:val="hybridMultilevel"/>
    <w:tmpl w:val="94D05CBA"/>
    <w:lvl w:ilvl="0" w:tplc="C76635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F794E"/>
    <w:multiLevelType w:val="hybridMultilevel"/>
    <w:tmpl w:val="86BE9A5C"/>
    <w:lvl w:ilvl="0" w:tplc="594413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86D6C"/>
    <w:multiLevelType w:val="hybridMultilevel"/>
    <w:tmpl w:val="7F068852"/>
    <w:lvl w:ilvl="0" w:tplc="C72453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3752D"/>
    <w:rsid w:val="00000B00"/>
    <w:rsid w:val="00022C2C"/>
    <w:rsid w:val="000512E6"/>
    <w:rsid w:val="00080A4D"/>
    <w:rsid w:val="00091DF9"/>
    <w:rsid w:val="00094469"/>
    <w:rsid w:val="000A572C"/>
    <w:rsid w:val="000B284F"/>
    <w:rsid w:val="000C2B29"/>
    <w:rsid w:val="000C2B70"/>
    <w:rsid w:val="000D6AFE"/>
    <w:rsid w:val="001025AC"/>
    <w:rsid w:val="00104CE8"/>
    <w:rsid w:val="00120AB9"/>
    <w:rsid w:val="00126B8C"/>
    <w:rsid w:val="001364B3"/>
    <w:rsid w:val="00140034"/>
    <w:rsid w:val="001519E8"/>
    <w:rsid w:val="001A0E7F"/>
    <w:rsid w:val="001C038F"/>
    <w:rsid w:val="001C1513"/>
    <w:rsid w:val="001C3357"/>
    <w:rsid w:val="001E3CB0"/>
    <w:rsid w:val="001F292C"/>
    <w:rsid w:val="00200175"/>
    <w:rsid w:val="00206D8A"/>
    <w:rsid w:val="002130FA"/>
    <w:rsid w:val="00213FC4"/>
    <w:rsid w:val="002202C1"/>
    <w:rsid w:val="00225B59"/>
    <w:rsid w:val="002627A2"/>
    <w:rsid w:val="002665A0"/>
    <w:rsid w:val="00277D40"/>
    <w:rsid w:val="00294B89"/>
    <w:rsid w:val="002A4AD4"/>
    <w:rsid w:val="002A4C07"/>
    <w:rsid w:val="002B2329"/>
    <w:rsid w:val="002B2893"/>
    <w:rsid w:val="002B4806"/>
    <w:rsid w:val="002C65FB"/>
    <w:rsid w:val="002D176B"/>
    <w:rsid w:val="002D7C47"/>
    <w:rsid w:val="002E1CFA"/>
    <w:rsid w:val="002E2E33"/>
    <w:rsid w:val="002E7D67"/>
    <w:rsid w:val="002F182B"/>
    <w:rsid w:val="002F28BB"/>
    <w:rsid w:val="003002C6"/>
    <w:rsid w:val="00315305"/>
    <w:rsid w:val="00340B3D"/>
    <w:rsid w:val="003738A8"/>
    <w:rsid w:val="0039028F"/>
    <w:rsid w:val="00397E76"/>
    <w:rsid w:val="003A2F24"/>
    <w:rsid w:val="003C68B0"/>
    <w:rsid w:val="003F3DAB"/>
    <w:rsid w:val="00403DCB"/>
    <w:rsid w:val="004209D8"/>
    <w:rsid w:val="00420E71"/>
    <w:rsid w:val="00437C26"/>
    <w:rsid w:val="00450FCA"/>
    <w:rsid w:val="00460D77"/>
    <w:rsid w:val="00465AAE"/>
    <w:rsid w:val="00473C53"/>
    <w:rsid w:val="00477E44"/>
    <w:rsid w:val="0048218C"/>
    <w:rsid w:val="004840DE"/>
    <w:rsid w:val="0048506F"/>
    <w:rsid w:val="0048677E"/>
    <w:rsid w:val="00496CD2"/>
    <w:rsid w:val="004A1778"/>
    <w:rsid w:val="004A208C"/>
    <w:rsid w:val="004B38BF"/>
    <w:rsid w:val="004C05FD"/>
    <w:rsid w:val="004C3CC3"/>
    <w:rsid w:val="004C45D1"/>
    <w:rsid w:val="004D0260"/>
    <w:rsid w:val="004D4B16"/>
    <w:rsid w:val="004E0688"/>
    <w:rsid w:val="004E6DE2"/>
    <w:rsid w:val="0052297A"/>
    <w:rsid w:val="005314F1"/>
    <w:rsid w:val="00536DFE"/>
    <w:rsid w:val="00556F1F"/>
    <w:rsid w:val="00573DFF"/>
    <w:rsid w:val="00573FE0"/>
    <w:rsid w:val="00590E3F"/>
    <w:rsid w:val="005A1248"/>
    <w:rsid w:val="0060215A"/>
    <w:rsid w:val="00605E2D"/>
    <w:rsid w:val="0063583A"/>
    <w:rsid w:val="0063752D"/>
    <w:rsid w:val="00643A28"/>
    <w:rsid w:val="006469BF"/>
    <w:rsid w:val="006608D6"/>
    <w:rsid w:val="00663273"/>
    <w:rsid w:val="00694F77"/>
    <w:rsid w:val="0069519B"/>
    <w:rsid w:val="006C4FBE"/>
    <w:rsid w:val="006D66F5"/>
    <w:rsid w:val="006E1090"/>
    <w:rsid w:val="006E3AA0"/>
    <w:rsid w:val="006E67D8"/>
    <w:rsid w:val="007163A8"/>
    <w:rsid w:val="007244B8"/>
    <w:rsid w:val="007406BB"/>
    <w:rsid w:val="00762B8B"/>
    <w:rsid w:val="00775AC5"/>
    <w:rsid w:val="00780B7A"/>
    <w:rsid w:val="007B1359"/>
    <w:rsid w:val="007B205A"/>
    <w:rsid w:val="007B37D0"/>
    <w:rsid w:val="007D40CB"/>
    <w:rsid w:val="00822060"/>
    <w:rsid w:val="00844315"/>
    <w:rsid w:val="008814AD"/>
    <w:rsid w:val="008848CE"/>
    <w:rsid w:val="008C4567"/>
    <w:rsid w:val="008D4060"/>
    <w:rsid w:val="008D7F01"/>
    <w:rsid w:val="008E1E29"/>
    <w:rsid w:val="008F4A9B"/>
    <w:rsid w:val="008F7723"/>
    <w:rsid w:val="009043DC"/>
    <w:rsid w:val="0093269E"/>
    <w:rsid w:val="00944448"/>
    <w:rsid w:val="009511BF"/>
    <w:rsid w:val="009621C3"/>
    <w:rsid w:val="00962D9A"/>
    <w:rsid w:val="00997958"/>
    <w:rsid w:val="009D18BE"/>
    <w:rsid w:val="009D409F"/>
    <w:rsid w:val="009F1D18"/>
    <w:rsid w:val="009F374A"/>
    <w:rsid w:val="00A0059D"/>
    <w:rsid w:val="00A010EE"/>
    <w:rsid w:val="00A02F92"/>
    <w:rsid w:val="00A14831"/>
    <w:rsid w:val="00A20B16"/>
    <w:rsid w:val="00A4415E"/>
    <w:rsid w:val="00A51CAD"/>
    <w:rsid w:val="00A575F7"/>
    <w:rsid w:val="00A729E1"/>
    <w:rsid w:val="00AB0BB3"/>
    <w:rsid w:val="00AB0F17"/>
    <w:rsid w:val="00AB1392"/>
    <w:rsid w:val="00AB3E53"/>
    <w:rsid w:val="00AB7051"/>
    <w:rsid w:val="00AE1323"/>
    <w:rsid w:val="00AE1BBE"/>
    <w:rsid w:val="00AF109A"/>
    <w:rsid w:val="00AF125A"/>
    <w:rsid w:val="00AF3088"/>
    <w:rsid w:val="00B12340"/>
    <w:rsid w:val="00B257EF"/>
    <w:rsid w:val="00B4007A"/>
    <w:rsid w:val="00B51FB5"/>
    <w:rsid w:val="00B577B2"/>
    <w:rsid w:val="00B73DD8"/>
    <w:rsid w:val="00B75067"/>
    <w:rsid w:val="00B81720"/>
    <w:rsid w:val="00B83C13"/>
    <w:rsid w:val="00B93E36"/>
    <w:rsid w:val="00BA38AE"/>
    <w:rsid w:val="00BA6A98"/>
    <w:rsid w:val="00BD67D6"/>
    <w:rsid w:val="00BE39F6"/>
    <w:rsid w:val="00BE4180"/>
    <w:rsid w:val="00C054AD"/>
    <w:rsid w:val="00C05E1A"/>
    <w:rsid w:val="00C23309"/>
    <w:rsid w:val="00C355BB"/>
    <w:rsid w:val="00C576C3"/>
    <w:rsid w:val="00C62D2B"/>
    <w:rsid w:val="00C74B73"/>
    <w:rsid w:val="00CB2A55"/>
    <w:rsid w:val="00CB2D32"/>
    <w:rsid w:val="00D275B1"/>
    <w:rsid w:val="00D34C6C"/>
    <w:rsid w:val="00D41ACF"/>
    <w:rsid w:val="00D57F9F"/>
    <w:rsid w:val="00D84D19"/>
    <w:rsid w:val="00D92BB1"/>
    <w:rsid w:val="00DB15EC"/>
    <w:rsid w:val="00DB2A14"/>
    <w:rsid w:val="00DD3BEE"/>
    <w:rsid w:val="00DE384E"/>
    <w:rsid w:val="00DF10EC"/>
    <w:rsid w:val="00DF3EAE"/>
    <w:rsid w:val="00E242CB"/>
    <w:rsid w:val="00E5761A"/>
    <w:rsid w:val="00E668D8"/>
    <w:rsid w:val="00E70C16"/>
    <w:rsid w:val="00E92460"/>
    <w:rsid w:val="00EB3FE6"/>
    <w:rsid w:val="00EB6265"/>
    <w:rsid w:val="00EB68D7"/>
    <w:rsid w:val="00EC5BA5"/>
    <w:rsid w:val="00EC64EB"/>
    <w:rsid w:val="00ED6B00"/>
    <w:rsid w:val="00EE1A36"/>
    <w:rsid w:val="00EE2089"/>
    <w:rsid w:val="00EF0026"/>
    <w:rsid w:val="00EF3C15"/>
    <w:rsid w:val="00F04205"/>
    <w:rsid w:val="00F15D59"/>
    <w:rsid w:val="00F17254"/>
    <w:rsid w:val="00F221B8"/>
    <w:rsid w:val="00F23548"/>
    <w:rsid w:val="00F26CEC"/>
    <w:rsid w:val="00F26FBE"/>
    <w:rsid w:val="00F75971"/>
    <w:rsid w:val="00F807B9"/>
    <w:rsid w:val="00F85D2E"/>
    <w:rsid w:val="00F92F70"/>
    <w:rsid w:val="00FA32EC"/>
    <w:rsid w:val="00FB6B30"/>
    <w:rsid w:val="00FF5018"/>
    <w:rsid w:val="00FF5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5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E1E2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E2E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4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C2B40-A6B4-49FD-B0C6-D118932D1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1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6194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orz6</dc:creator>
  <cp:keywords/>
  <dc:description/>
  <cp:lastModifiedBy>buh2</cp:lastModifiedBy>
  <cp:revision>101</cp:revision>
  <cp:lastPrinted>2024-12-20T10:21:00Z</cp:lastPrinted>
  <dcterms:created xsi:type="dcterms:W3CDTF">2016-10-03T08:33:00Z</dcterms:created>
  <dcterms:modified xsi:type="dcterms:W3CDTF">2024-12-20T10:34:00Z</dcterms:modified>
</cp:coreProperties>
</file>